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4.4 - Her Crimes, Judgment, and Destruction</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Watch the Harlot</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We’ve made it to the last portion of this section. Here, we’ll take the symbols and images we learned about in the previous studies and apply them to what we see in the Revelation story. Hopefully, this will help shed some light on this “mystery” that John had revealed to him. </w:t>
      </w:r>
    </w:p>
    <w:p w:rsidR="00000000" w:rsidDel="00000000" w:rsidP="00000000" w:rsidRDefault="00000000" w:rsidRPr="00000000" w14:paraId="00000004">
      <w:pPr>
        <w:rPr/>
      </w:pPr>
      <w:r w:rsidDel="00000000" w:rsidR="00000000" w:rsidRPr="00000000">
        <w:rPr>
          <w:rtl w:val="0"/>
        </w:rPr>
        <w:t xml:space="preserve">Before we dive in, let’s do a quick recap to ensure you have all the context for this study.</w:t>
      </w:r>
    </w:p>
    <w:p w:rsidR="00000000" w:rsidDel="00000000" w:rsidP="00000000" w:rsidRDefault="00000000" w:rsidRPr="00000000" w14:paraId="00000005">
      <w:pPr>
        <w:rPr/>
      </w:pPr>
      <w:r w:rsidDel="00000000" w:rsidR="00000000" w:rsidRPr="00000000">
        <w:rPr>
          <w:rtl w:val="0"/>
        </w:rPr>
        <w:t xml:space="preserve">Describe the symbolism of “Mystery Babylon” and how it relates to the Harlot character.</w:t>
      </w:r>
    </w:p>
    <w:tbl>
      <w:tblPr>
        <w:tblStyle w:val="Table1"/>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7">
      <w:pPr>
        <w:rPr/>
      </w:pPr>
      <w:r w:rsidDel="00000000" w:rsidR="00000000" w:rsidRPr="00000000">
        <w:rPr>
          <w:rtl w:val="0"/>
        </w:rPr>
        <w:t xml:space="preserve">Describe the symbolism of a “harlot” and how it relates to the Harlot character. </w:t>
      </w:r>
    </w:p>
    <w:tbl>
      <w:tblPr>
        <w:tblStyle w:val="Table2"/>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9">
      <w:pPr>
        <w:rPr/>
      </w:pPr>
      <w:r w:rsidDel="00000000" w:rsidR="00000000" w:rsidRPr="00000000">
        <w:rPr>
          <w:rtl w:val="0"/>
        </w:rPr>
        <w:t xml:space="preserve">Describe the relationship between the Harlot and the Beast. </w:t>
      </w:r>
    </w:p>
    <w:tbl>
      <w:tblPr>
        <w:tblStyle w:val="Table3"/>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B">
      <w:pPr>
        <w:rPr/>
      </w:pPr>
      <w:r w:rsidDel="00000000" w:rsidR="00000000" w:rsidRPr="00000000">
        <w:rPr>
          <w:rtl w:val="0"/>
        </w:rPr>
        <w:t xml:space="preserve">Write down any other key characteristics or connections you’ve discovered that might be important to take note of for this study. </w:t>
      </w:r>
    </w:p>
    <w:tbl>
      <w:tblPr>
        <w:tblStyle w:val="Table4"/>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D">
      <w:pPr>
        <w:rPr/>
      </w:pPr>
      <w:r w:rsidDel="00000000" w:rsidR="00000000" w:rsidRPr="00000000">
        <w:rPr>
          <w:rtl w:val="0"/>
        </w:rPr>
        <w:t xml:space="preserve">Now, let’s get into the book of Revelation and answer some of these pressing questions:</w:t>
      </w:r>
    </w:p>
    <w:p w:rsidR="00000000" w:rsidDel="00000000" w:rsidP="00000000" w:rsidRDefault="00000000" w:rsidRPr="00000000" w14:paraId="0000000E">
      <w:pPr>
        <w:numPr>
          <w:ilvl w:val="0"/>
          <w:numId w:val="1"/>
        </w:numPr>
        <w:spacing w:after="0" w:afterAutospacing="0"/>
        <w:ind w:left="720" w:hanging="360"/>
        <w:rPr>
          <w:u w:val="none"/>
        </w:rPr>
      </w:pPr>
      <w:r w:rsidDel="00000000" w:rsidR="00000000" w:rsidRPr="00000000">
        <w:rPr>
          <w:rtl w:val="0"/>
        </w:rPr>
        <w:t xml:space="preserve">Where is the Harlot? </w:t>
      </w:r>
    </w:p>
    <w:p w:rsidR="00000000" w:rsidDel="00000000" w:rsidP="00000000" w:rsidRDefault="00000000" w:rsidRPr="00000000" w14:paraId="0000000F">
      <w:pPr>
        <w:numPr>
          <w:ilvl w:val="0"/>
          <w:numId w:val="1"/>
        </w:numPr>
        <w:spacing w:after="0" w:afterAutospacing="0" w:before="0" w:beforeAutospacing="0"/>
        <w:ind w:left="720" w:hanging="360"/>
        <w:rPr>
          <w:u w:val="none"/>
        </w:rPr>
      </w:pPr>
      <w:r w:rsidDel="00000000" w:rsidR="00000000" w:rsidRPr="00000000">
        <w:rPr>
          <w:rtl w:val="0"/>
        </w:rPr>
        <w:t xml:space="preserve">How does she deceive? </w:t>
      </w:r>
    </w:p>
    <w:p w:rsidR="00000000" w:rsidDel="00000000" w:rsidP="00000000" w:rsidRDefault="00000000" w:rsidRPr="00000000" w14:paraId="00000010">
      <w:pPr>
        <w:numPr>
          <w:ilvl w:val="0"/>
          <w:numId w:val="1"/>
        </w:numPr>
        <w:spacing w:after="0" w:afterAutospacing="0" w:before="0" w:beforeAutospacing="0"/>
        <w:ind w:left="720" w:hanging="360"/>
        <w:rPr>
          <w:u w:val="none"/>
        </w:rPr>
      </w:pPr>
      <w:r w:rsidDel="00000000" w:rsidR="00000000" w:rsidRPr="00000000">
        <w:rPr>
          <w:rtl w:val="0"/>
        </w:rPr>
        <w:t xml:space="preserve">Who helps her? </w:t>
      </w:r>
    </w:p>
    <w:p w:rsidR="00000000" w:rsidDel="00000000" w:rsidP="00000000" w:rsidRDefault="00000000" w:rsidRPr="00000000" w14:paraId="00000011">
      <w:pPr>
        <w:numPr>
          <w:ilvl w:val="0"/>
          <w:numId w:val="1"/>
        </w:numPr>
        <w:spacing w:after="0" w:afterAutospacing="0" w:before="0" w:beforeAutospacing="0"/>
        <w:ind w:left="720" w:hanging="360"/>
        <w:rPr>
          <w:u w:val="none"/>
        </w:rPr>
      </w:pPr>
      <w:r w:rsidDel="00000000" w:rsidR="00000000" w:rsidRPr="00000000">
        <w:rPr>
          <w:rtl w:val="0"/>
        </w:rPr>
        <w:t xml:space="preserve">What is her crime? </w:t>
      </w:r>
    </w:p>
    <w:p w:rsidR="00000000" w:rsidDel="00000000" w:rsidP="00000000" w:rsidRDefault="00000000" w:rsidRPr="00000000" w14:paraId="00000012">
      <w:pPr>
        <w:numPr>
          <w:ilvl w:val="0"/>
          <w:numId w:val="1"/>
        </w:numPr>
        <w:spacing w:before="0" w:beforeAutospacing="0"/>
        <w:ind w:left="720" w:hanging="360"/>
        <w:rPr>
          <w:u w:val="none"/>
        </w:rPr>
      </w:pPr>
      <w:r w:rsidDel="00000000" w:rsidR="00000000" w:rsidRPr="00000000">
        <w:rPr>
          <w:rtl w:val="0"/>
        </w:rPr>
        <w:t xml:space="preserve">When and how is she punished? </w:t>
      </w:r>
    </w:p>
    <w:p w:rsidR="00000000" w:rsidDel="00000000" w:rsidP="00000000" w:rsidRDefault="00000000" w:rsidRPr="00000000" w14:paraId="00000013">
      <w:pPr>
        <w:pStyle w:val="Heading1"/>
        <w:rPr/>
      </w:pPr>
      <w:bookmarkStart w:colFirst="0" w:colLast="0" w:name="_tiudbnokmwr0" w:id="2"/>
      <w:bookmarkEnd w:id="2"/>
      <w:r w:rsidDel="00000000" w:rsidR="00000000" w:rsidRPr="00000000">
        <w:rPr>
          <w:rtl w:val="0"/>
        </w:rPr>
        <w:t xml:space="preserve">Where is the Harlot? </w:t>
      </w:r>
    </w:p>
    <w:p w:rsidR="00000000" w:rsidDel="00000000" w:rsidP="00000000" w:rsidRDefault="00000000" w:rsidRPr="00000000" w14:paraId="00000014">
      <w:pPr>
        <w:rPr/>
      </w:pPr>
      <w:r w:rsidDel="00000000" w:rsidR="00000000" w:rsidRPr="00000000">
        <w:rPr>
          <w:rtl w:val="0"/>
        </w:rPr>
        <w:t xml:space="preserve">In previous studies, you should have considered common teachings on the Harlot/Mystery Babylon and her “location” in the world. Based on what you’ve learned so far, where do you think the Harlot is located? </w:t>
      </w:r>
    </w:p>
    <w:tbl>
      <w:tblPr>
        <w:tblStyle w:val="Table5"/>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6">
      <w:pPr>
        <w:pStyle w:val="Heading2"/>
        <w:rPr/>
      </w:pPr>
      <w:bookmarkStart w:colFirst="0" w:colLast="0" w:name="_rt4u3ftayeov" w:id="3"/>
      <w:bookmarkEnd w:id="3"/>
      <w:r w:rsidDel="00000000" w:rsidR="00000000" w:rsidRPr="00000000">
        <w:rPr>
          <w:rtl w:val="0"/>
        </w:rPr>
        <w:t xml:space="preserve">Read Revelation 17:1-2, 15</w:t>
      </w:r>
    </w:p>
    <w:p w:rsidR="00000000" w:rsidDel="00000000" w:rsidP="00000000" w:rsidRDefault="00000000" w:rsidRPr="00000000" w14:paraId="00000017">
      <w:pPr>
        <w:rPr/>
      </w:pPr>
      <w:r w:rsidDel="00000000" w:rsidR="00000000" w:rsidRPr="00000000">
        <w:rPr>
          <w:rtl w:val="0"/>
        </w:rPr>
        <w:t xml:space="preserve">Where does it say the great prostitute sits? </w:t>
      </w:r>
    </w:p>
    <w:tbl>
      <w:tblPr>
        <w:tblStyle w:val="Table6"/>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9">
      <w:pPr>
        <w:rPr/>
      </w:pPr>
      <w:r w:rsidDel="00000000" w:rsidR="00000000" w:rsidRPr="00000000">
        <w:rPr>
          <w:rtl w:val="0"/>
        </w:rPr>
        <w:t xml:space="preserve">What do you think that means? </w:t>
      </w:r>
    </w:p>
    <w:tbl>
      <w:tblPr>
        <w:tblStyle w:val="Table7"/>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B">
      <w:pPr>
        <w:pStyle w:val="Heading2"/>
        <w:rPr/>
      </w:pPr>
      <w:bookmarkStart w:colFirst="0" w:colLast="0" w:name="_z9ym7o15yaf1" w:id="4"/>
      <w:bookmarkEnd w:id="4"/>
      <w:r w:rsidDel="00000000" w:rsidR="00000000" w:rsidRPr="00000000">
        <w:rPr>
          <w:rtl w:val="0"/>
        </w:rPr>
        <w:t xml:space="preserve">Read Revelation 8:10-11, Revelation 11:6, Revelation 16:4-5</w:t>
      </w:r>
    </w:p>
    <w:p w:rsidR="00000000" w:rsidDel="00000000" w:rsidP="00000000" w:rsidRDefault="00000000" w:rsidRPr="00000000" w14:paraId="0000001C">
      <w:pPr>
        <w:rPr/>
      </w:pPr>
      <w:r w:rsidDel="00000000" w:rsidR="00000000" w:rsidRPr="00000000">
        <w:rPr>
          <w:rtl w:val="0"/>
        </w:rPr>
        <w:t xml:space="preserve">This is a sampling of “waters” in Revelation. There are many more. Go through the book to see all instances of “waters”. How is it used? Is it normally literal? Symbolic? In this case, with the Harlot, is it literal or symbolic? Or both? How do you know? </w:t>
      </w:r>
    </w:p>
    <w:tbl>
      <w:tblPr>
        <w:tblStyle w:val="Table8"/>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E">
      <w:pPr>
        <w:pStyle w:val="Heading2"/>
        <w:rPr/>
      </w:pPr>
      <w:bookmarkStart w:colFirst="0" w:colLast="0" w:name="_vnz0wfhgilx8" w:id="5"/>
      <w:bookmarkEnd w:id="5"/>
      <w:r w:rsidDel="00000000" w:rsidR="00000000" w:rsidRPr="00000000">
        <w:rPr>
          <w:rtl w:val="0"/>
        </w:rPr>
        <w:t xml:space="preserve">Read Revelation 10:1-8, Revelation  12:17-13:1, Revelation  15:2, Revelation  16:3, Revelation  18:17-21, Revelation  20:13, Revelation 21:1</w:t>
      </w:r>
    </w:p>
    <w:p w:rsidR="00000000" w:rsidDel="00000000" w:rsidP="00000000" w:rsidRDefault="00000000" w:rsidRPr="00000000" w14:paraId="0000001F">
      <w:pPr>
        <w:rPr/>
      </w:pPr>
      <w:r w:rsidDel="00000000" w:rsidR="00000000" w:rsidRPr="00000000">
        <w:rPr>
          <w:rtl w:val="0"/>
        </w:rPr>
        <w:t xml:space="preserve">This is a sampling of “sea” in Revelation. There are more. Go through the book to see all instances of “sea”. How is it used? Literally or symbolically or both? What do you think it means? </w:t>
      </w:r>
    </w:p>
    <w:tbl>
      <w:tblPr>
        <w:tblStyle w:val="Table9"/>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1">
      <w:pPr>
        <w:rPr/>
      </w:pPr>
      <w:r w:rsidDel="00000000" w:rsidR="00000000" w:rsidRPr="00000000">
        <w:rPr>
          <w:rtl w:val="0"/>
        </w:rPr>
        <w:t xml:space="preserve">What or is there a difference between a literal use of “sea” and a literal use of “waters”? Do they mean the same thing or different things?</w:t>
      </w:r>
    </w:p>
    <w:tbl>
      <w:tblPr>
        <w:tblStyle w:val="Table10"/>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3">
      <w:pPr>
        <w:rPr/>
      </w:pPr>
      <w:r w:rsidDel="00000000" w:rsidR="00000000" w:rsidRPr="00000000">
        <w:rPr>
          <w:rtl w:val="0"/>
        </w:rPr>
        <w:t xml:space="preserve">What or is there a difference between a symbolic use of “sea” and a symbolic use of “waters”? Do they mean the same or different things? </w:t>
      </w:r>
    </w:p>
    <w:tbl>
      <w:tblPr>
        <w:tblStyle w:val="Table11"/>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5">
      <w:pPr>
        <w:rPr/>
      </w:pPr>
      <w:r w:rsidDel="00000000" w:rsidR="00000000" w:rsidRPr="00000000">
        <w:rPr>
          <w:rtl w:val="0"/>
        </w:rPr>
        <w:t xml:space="preserve">Why does the Harlot sit on “many waters” but not on the “seas”? What is the book telling us? Where is she located? </w:t>
      </w:r>
    </w:p>
    <w:tbl>
      <w:tblPr>
        <w:tblStyle w:val="Table12"/>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7">
      <w:pPr>
        <w:pStyle w:val="Heading1"/>
        <w:rPr/>
      </w:pPr>
      <w:bookmarkStart w:colFirst="0" w:colLast="0" w:name="_euh1iwu7qweg" w:id="6"/>
      <w:bookmarkEnd w:id="6"/>
      <w:r w:rsidDel="00000000" w:rsidR="00000000" w:rsidRPr="00000000">
        <w:rPr>
          <w:rtl w:val="0"/>
        </w:rPr>
        <w:t xml:space="preserve">How does she deceive? </w:t>
      </w:r>
    </w:p>
    <w:p w:rsidR="00000000" w:rsidDel="00000000" w:rsidP="00000000" w:rsidRDefault="00000000" w:rsidRPr="00000000" w14:paraId="00000028">
      <w:pPr>
        <w:pStyle w:val="Heading2"/>
        <w:rPr/>
      </w:pPr>
      <w:bookmarkStart w:colFirst="0" w:colLast="0" w:name="_j4o6afu5tryg" w:id="7"/>
      <w:bookmarkEnd w:id="7"/>
      <w:r w:rsidDel="00000000" w:rsidR="00000000" w:rsidRPr="00000000">
        <w:rPr>
          <w:rtl w:val="0"/>
        </w:rPr>
        <w:t xml:space="preserve">Read Revelation 17:4, 1 Timothy 2:9-10, Revelation 21:9-10</w:t>
      </w:r>
    </w:p>
    <w:p w:rsidR="00000000" w:rsidDel="00000000" w:rsidP="00000000" w:rsidRDefault="00000000" w:rsidRPr="00000000" w14:paraId="00000029">
      <w:pPr>
        <w:rPr/>
      </w:pPr>
      <w:r w:rsidDel="00000000" w:rsidR="00000000" w:rsidRPr="00000000">
        <w:rPr>
          <w:rtl w:val="0"/>
        </w:rPr>
        <w:t xml:space="preserve">Describe how the Harlot adorns herself. How does that compare with a godly woman’s attire? </w:t>
      </w:r>
    </w:p>
    <w:tbl>
      <w:tblPr>
        <w:tblStyle w:val="Table13"/>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t xml:space="preserve">Is the Harlot’s beauty internal or external facing? </w:t>
      </w:r>
    </w:p>
    <w:tbl>
      <w:tblPr>
        <w:tblStyle w:val="Table14"/>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t xml:space="preserve">What about the Bride of Christ? Is her beauty internal or external? </w:t>
      </w:r>
    </w:p>
    <w:tbl>
      <w:tblPr>
        <w:tblStyle w:val="Table15"/>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t xml:space="preserve">Knowing how harlots function, what is the purpose of all that luxurious adornment? What is she using it for? What is its purpose? </w:t>
      </w:r>
    </w:p>
    <w:tbl>
      <w:tblPr>
        <w:tblStyle w:val="Table16"/>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1">
      <w:pPr>
        <w:pStyle w:val="Heading2"/>
        <w:rPr/>
      </w:pPr>
      <w:bookmarkStart w:colFirst="0" w:colLast="0" w:name="_l4hrl3ogs7on" w:id="8"/>
      <w:bookmarkEnd w:id="8"/>
      <w:r w:rsidDel="00000000" w:rsidR="00000000" w:rsidRPr="00000000">
        <w:rPr>
          <w:rtl w:val="0"/>
        </w:rPr>
        <w:t xml:space="preserve">Read Revelation 17:2,18, 18:1-3, 9</w:t>
      </w:r>
    </w:p>
    <w:p w:rsidR="00000000" w:rsidDel="00000000" w:rsidP="00000000" w:rsidRDefault="00000000" w:rsidRPr="00000000" w14:paraId="00000032">
      <w:pPr>
        <w:rPr/>
      </w:pPr>
      <w:r w:rsidDel="00000000" w:rsidR="00000000" w:rsidRPr="00000000">
        <w:rPr>
          <w:rtl w:val="0"/>
        </w:rPr>
        <w:t xml:space="preserve">Who are the “clients” of this prostitute? How is she engaging with them? What do harlots do with their clients?</w:t>
      </w:r>
    </w:p>
    <w:tbl>
      <w:tblPr>
        <w:tblStyle w:val="Table17"/>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4">
      <w:pPr>
        <w:rPr/>
      </w:pPr>
      <w:r w:rsidDel="00000000" w:rsidR="00000000" w:rsidRPr="00000000">
        <w:rPr>
          <w:rtl w:val="0"/>
        </w:rPr>
        <w:t xml:space="preserve">The power of a Harlot lies in </w:t>
      </w:r>
      <w:r w:rsidDel="00000000" w:rsidR="00000000" w:rsidRPr="00000000">
        <w:rPr>
          <w:b w:val="1"/>
          <w:bCs w:val="1"/>
          <w:rtl w:val="0"/>
        </w:rPr>
        <w:t xml:space="preserve">her ability to seduce men</w:t>
      </w:r>
      <w:r w:rsidDel="00000000" w:rsidR="00000000" w:rsidRPr="00000000">
        <w:rPr>
          <w:rtl w:val="0"/>
        </w:rPr>
        <w:t xml:space="preserve">. She seduces her lovers with </w:t>
      </w:r>
      <w:r w:rsidDel="00000000" w:rsidR="00000000" w:rsidRPr="00000000">
        <w:rPr>
          <w:b w:val="1"/>
          <w:bCs w:val="1"/>
          <w:rtl w:val="0"/>
        </w:rPr>
        <w:t xml:space="preserve">promises of pleasure</w:t>
      </w:r>
      <w:r w:rsidDel="00000000" w:rsidR="00000000" w:rsidRPr="00000000">
        <w:rPr>
          <w:rtl w:val="0"/>
        </w:rPr>
        <w:t xml:space="preserve">. She works in </w:t>
      </w:r>
      <w:r w:rsidDel="00000000" w:rsidR="00000000" w:rsidRPr="00000000">
        <w:rPr>
          <w:b w:val="1"/>
          <w:bCs w:val="1"/>
          <w:rtl w:val="0"/>
        </w:rPr>
        <w:t xml:space="preserve">secret</w:t>
      </w:r>
      <w:r w:rsidDel="00000000" w:rsidR="00000000" w:rsidRPr="00000000">
        <w:rPr>
          <w:rtl w:val="0"/>
        </w:rPr>
        <w:t xml:space="preserve">. (You should never see the work of a harlot out in public! It’s concealed, out of sight.) She </w:t>
      </w:r>
      <w:r w:rsidDel="00000000" w:rsidR="00000000" w:rsidRPr="00000000">
        <w:rPr>
          <w:b w:val="1"/>
          <w:bCs w:val="1"/>
          <w:rtl w:val="0"/>
        </w:rPr>
        <w:t xml:space="preserve">uses lies</w:t>
      </w:r>
      <w:r w:rsidDel="00000000" w:rsidR="00000000" w:rsidRPr="00000000">
        <w:rPr>
          <w:rtl w:val="0"/>
        </w:rPr>
        <w:t xml:space="preserve"> to deceive her “clients,” and in so doing she seeks to acquire status, wealth, security, and power. She entices and controls others </w:t>
      </w:r>
      <w:r w:rsidDel="00000000" w:rsidR="00000000" w:rsidRPr="00000000">
        <w:rPr>
          <w:b w:val="1"/>
          <w:bCs w:val="1"/>
          <w:rtl w:val="0"/>
        </w:rPr>
        <w:t xml:space="preserve">through her beauty</w:t>
      </w:r>
      <w:r w:rsidDel="00000000" w:rsidR="00000000" w:rsidRPr="00000000">
        <w:rPr>
          <w:rtl w:val="0"/>
        </w:rPr>
        <w:t xml:space="preserve">; seducing with smooth words, enticing those whose hearts are not true towards God, luring them into having relations with her. She uses </w:t>
      </w:r>
      <w:r w:rsidDel="00000000" w:rsidR="00000000" w:rsidRPr="00000000">
        <w:rPr>
          <w:b w:val="1"/>
          <w:bCs w:val="1"/>
          <w:rtl w:val="0"/>
        </w:rPr>
        <w:t xml:space="preserve">enticement </w:t>
      </w:r>
      <w:r w:rsidDel="00000000" w:rsidR="00000000" w:rsidRPr="00000000">
        <w:rPr>
          <w:rtl w:val="0"/>
        </w:rPr>
        <w:t xml:space="preserve">as a form of manipulation to draw people into a relationship with her. This form of enticement is </w:t>
      </w:r>
      <w:r w:rsidDel="00000000" w:rsidR="00000000" w:rsidRPr="00000000">
        <w:rPr>
          <w:b w:val="1"/>
          <w:bCs w:val="1"/>
          <w:rtl w:val="0"/>
        </w:rPr>
        <w:t xml:space="preserve">subtle</w:t>
      </w:r>
      <w:r w:rsidDel="00000000" w:rsidR="00000000" w:rsidRPr="00000000">
        <w:rPr>
          <w:rtl w:val="0"/>
        </w:rPr>
        <w:t xml:space="preserve">. </w:t>
      </w:r>
    </w:p>
    <w:p w:rsidR="00000000" w:rsidDel="00000000" w:rsidP="00000000" w:rsidRDefault="00000000" w:rsidRPr="00000000" w14:paraId="00000035">
      <w:pPr>
        <w:rPr/>
      </w:pPr>
      <w:r w:rsidDel="00000000" w:rsidR="00000000" w:rsidRPr="00000000">
        <w:rPr>
          <w:rtl w:val="0"/>
        </w:rPr>
        <w:t xml:space="preserve">The Old Testament warns against being seduced by women with ulterior motives.</w:t>
      </w:r>
    </w:p>
    <w:p w:rsidR="00000000" w:rsidDel="00000000" w:rsidP="00000000" w:rsidRDefault="00000000" w:rsidRPr="00000000" w14:paraId="00000036">
      <w:pPr>
        <w:pStyle w:val="Heading2"/>
        <w:rPr/>
      </w:pPr>
      <w:bookmarkStart w:colFirst="0" w:colLast="0" w:name="_wtj51cxnq937" w:id="9"/>
      <w:bookmarkEnd w:id="9"/>
      <w:r w:rsidDel="00000000" w:rsidR="00000000" w:rsidRPr="00000000">
        <w:rPr>
          <w:rtl w:val="0"/>
        </w:rPr>
        <w:t xml:space="preserve">Read Proverbs 5:1-5, Proverbs 23:26-28 </w:t>
      </w:r>
    </w:p>
    <w:p w:rsidR="00000000" w:rsidDel="00000000" w:rsidP="00000000" w:rsidRDefault="00000000" w:rsidRPr="00000000" w14:paraId="00000037">
      <w:pPr>
        <w:rPr/>
      </w:pPr>
      <w:r w:rsidDel="00000000" w:rsidR="00000000" w:rsidRPr="00000000">
        <w:rPr>
          <w:rtl w:val="0"/>
        </w:rPr>
        <w:t xml:space="preserve">What does Proverbs say about the words of an “adulteress” (prostitute)? </w:t>
      </w:r>
    </w:p>
    <w:tbl>
      <w:tblPr>
        <w:tblStyle w:val="Table18"/>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t xml:space="preserve">Why is she called a deep pit? Why is she called a narrow well? Does that remind you of anything to compare/contrast her to? </w:t>
      </w:r>
    </w:p>
    <w:tbl>
      <w:tblPr>
        <w:tblStyle w:val="Table19"/>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B">
      <w:pPr>
        <w:pStyle w:val="Heading2"/>
        <w:rPr/>
      </w:pPr>
      <w:bookmarkStart w:colFirst="0" w:colLast="0" w:name="_5e3uzc305xyy" w:id="10"/>
      <w:bookmarkEnd w:id="10"/>
      <w:r w:rsidDel="00000000" w:rsidR="00000000" w:rsidRPr="00000000">
        <w:rPr>
          <w:rtl w:val="0"/>
        </w:rPr>
        <w:t xml:space="preserve">Read John 4:1-26, John 7:37-39, Revelation 22:1-2</w:t>
      </w:r>
    </w:p>
    <w:p w:rsidR="00000000" w:rsidDel="00000000" w:rsidP="00000000" w:rsidRDefault="00000000" w:rsidRPr="00000000" w14:paraId="0000003C">
      <w:pPr>
        <w:rPr/>
      </w:pPr>
      <w:r w:rsidDel="00000000" w:rsidR="00000000" w:rsidRPr="00000000">
        <w:rPr>
          <w:rtl w:val="0"/>
        </w:rPr>
        <w:t xml:space="preserve">Is the water that Jesus provides a “narrow well”? How would you describe it? </w:t>
      </w:r>
    </w:p>
    <w:tbl>
      <w:tblPr>
        <w:tblStyle w:val="Table20"/>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t xml:space="preserve">Does the “water” that the harlot provides give life or something else? Is it long lasting or short lived? </w:t>
      </w:r>
    </w:p>
    <w:tbl>
      <w:tblPr>
        <w:tblStyle w:val="Table21"/>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t xml:space="preserve">What does Proverbs say is her final goal? What does she lurk as? Who is her target? </w:t>
      </w:r>
    </w:p>
    <w:tbl>
      <w:tblPr>
        <w:tblStyle w:val="Table22"/>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t xml:space="preserve">In Revelation, we know that her clients are the “kings of the earth.” She is providing a false “water” to them. What is she providing the kings of the earth? </w:t>
      </w:r>
    </w:p>
    <w:tbl>
      <w:tblPr>
        <w:tblStyle w:val="Table23"/>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4">
      <w:pPr>
        <w:rPr/>
      </w:pPr>
      <w:r w:rsidDel="00000000" w:rsidR="00000000" w:rsidRPr="00000000">
        <w:rPr>
          <w:rtl w:val="0"/>
        </w:rPr>
        <w:t xml:space="preserve">She’s also a “robber” and taking advantage of them. What is she stealing from the kings of the earth? </w:t>
      </w:r>
    </w:p>
    <w:tbl>
      <w:tblPr>
        <w:tblStyle w:val="Table24"/>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6">
      <w:pPr>
        <w:pStyle w:val="Heading2"/>
        <w:rPr/>
      </w:pPr>
      <w:bookmarkStart w:colFirst="0" w:colLast="0" w:name="_v364jvvcpskf" w:id="11"/>
      <w:bookmarkEnd w:id="11"/>
      <w:r w:rsidDel="00000000" w:rsidR="00000000" w:rsidRPr="00000000">
        <w:rPr>
          <w:rtl w:val="0"/>
        </w:rPr>
        <w:t xml:space="preserve">Read Revelation 18:23</w:t>
      </w:r>
    </w:p>
    <w:p w:rsidR="00000000" w:rsidDel="00000000" w:rsidP="00000000" w:rsidRDefault="00000000" w:rsidRPr="00000000" w14:paraId="00000047">
      <w:pPr>
        <w:rPr/>
      </w:pPr>
      <w:r w:rsidDel="00000000" w:rsidR="00000000" w:rsidRPr="00000000">
        <w:rPr>
          <w:rtl w:val="0"/>
        </w:rPr>
        <w:t xml:space="preserve">Here, it says the “great ones of the earth… were deceived by [her] sorcery.” Why is the Harlot’s deception style called “sorcery”? What is sorcery? </w:t>
      </w:r>
    </w:p>
    <w:tbl>
      <w:tblPr>
        <w:tblStyle w:val="Table25"/>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9">
      <w:pPr>
        <w:rPr/>
      </w:pPr>
      <w:r w:rsidDel="00000000" w:rsidR="00000000" w:rsidRPr="00000000">
        <w:rPr>
          <w:rtl w:val="0"/>
        </w:rPr>
        <w:t xml:space="preserve">Let’s look up the </w:t>
      </w:r>
      <w:hyperlink r:id="rId6">
        <w:r w:rsidDel="00000000" w:rsidR="00000000" w:rsidRPr="00000000">
          <w:rPr>
            <w:color w:val="1155cc"/>
            <w:u w:val="single"/>
            <w:rtl w:val="0"/>
          </w:rPr>
          <w:t xml:space="preserve">Greek word</w:t>
        </w:r>
      </w:hyperlink>
      <w:r w:rsidDel="00000000" w:rsidR="00000000" w:rsidRPr="00000000">
        <w:rPr>
          <w:rtl w:val="0"/>
        </w:rPr>
        <w:t xml:space="preserve"> for this to see if we can get any hints. What does it mean, and how is it used in other places in the New Testament? </w:t>
      </w:r>
    </w:p>
    <w:tbl>
      <w:tblPr>
        <w:tblStyle w:val="Table26"/>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B">
      <w:pPr>
        <w:rPr/>
      </w:pPr>
      <w:r w:rsidDel="00000000" w:rsidR="00000000" w:rsidRPr="00000000">
        <w:rPr>
          <w:rtl w:val="0"/>
        </w:rPr>
        <w:t xml:space="preserve">What about the </w:t>
      </w:r>
      <w:hyperlink r:id="rId7">
        <w:r w:rsidDel="00000000" w:rsidR="00000000" w:rsidRPr="00000000">
          <w:rPr>
            <w:color w:val="1155cc"/>
            <w:u w:val="single"/>
            <w:rtl w:val="0"/>
          </w:rPr>
          <w:t xml:space="preserve">Hebrew word</w:t>
        </w:r>
      </w:hyperlink>
      <w:r w:rsidDel="00000000" w:rsidR="00000000" w:rsidRPr="00000000">
        <w:rPr>
          <w:rtl w:val="0"/>
        </w:rPr>
        <w:t xml:space="preserve">? What does it mean, and how is it used in the Old Testament? Are there any particular instances in the Old Testament that stand out to you? </w:t>
      </w:r>
    </w:p>
    <w:tbl>
      <w:tblPr>
        <w:tblStyle w:val="Table27"/>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D">
      <w:pPr>
        <w:pStyle w:val="Heading2"/>
        <w:rPr/>
      </w:pPr>
      <w:bookmarkStart w:colFirst="0" w:colLast="0" w:name="_wsul5tpnnfxu" w:id="12"/>
      <w:bookmarkEnd w:id="12"/>
      <w:r w:rsidDel="00000000" w:rsidR="00000000" w:rsidRPr="00000000">
        <w:rPr>
          <w:rtl w:val="0"/>
        </w:rPr>
        <w:t xml:space="preserve">Read 2 Kings 9:22, Nahum 3:1-4</w:t>
      </w:r>
    </w:p>
    <w:p w:rsidR="00000000" w:rsidDel="00000000" w:rsidP="00000000" w:rsidRDefault="00000000" w:rsidRPr="00000000" w14:paraId="0000004E">
      <w:pPr>
        <w:rPr/>
      </w:pPr>
      <w:r w:rsidDel="00000000" w:rsidR="00000000" w:rsidRPr="00000000">
        <w:rPr>
          <w:rtl w:val="0"/>
        </w:rPr>
        <w:t xml:space="preserve">What or who is sorcery (witchcraft) related to in these verses? How do these passages relate to the Harlot of Revelation? </w:t>
      </w:r>
    </w:p>
    <w:tbl>
      <w:tblPr>
        <w:tblStyle w:val="Table28"/>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0">
      <w:pPr>
        <w:rPr/>
      </w:pPr>
      <w:r w:rsidDel="00000000" w:rsidR="00000000" w:rsidRPr="00000000">
        <w:rPr>
          <w:rtl w:val="0"/>
        </w:rPr>
        <w:t xml:space="preserve">Is sorcery in all these instances physical drug use? Or is there a symbolic or spiritual component to any of this? Explain in detail. </w:t>
      </w:r>
    </w:p>
    <w:tbl>
      <w:tblPr>
        <w:tblStyle w:val="Table29"/>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2">
      <w:pPr>
        <w:rPr/>
      </w:pPr>
      <w:r w:rsidDel="00000000" w:rsidR="00000000" w:rsidRPr="00000000">
        <w:rPr>
          <w:rtl w:val="0"/>
        </w:rPr>
        <w:t xml:space="preserve">What does this tell us about “sorcery”? Is it simply “drugs” or something else? Describe what you think the sorcery/witchcraft of the Harlot is and how she uses it to deceive the kings of the earth. </w:t>
      </w:r>
    </w:p>
    <w:tbl>
      <w:tblPr>
        <w:tblStyle w:val="Table30"/>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4">
      <w:pPr>
        <w:pStyle w:val="Heading2"/>
        <w:rPr/>
      </w:pPr>
      <w:bookmarkStart w:colFirst="0" w:colLast="0" w:name="_hqye27n4id4i" w:id="13"/>
      <w:bookmarkEnd w:id="13"/>
      <w:r w:rsidDel="00000000" w:rsidR="00000000" w:rsidRPr="00000000">
        <w:rPr>
          <w:rtl w:val="0"/>
        </w:rPr>
        <w:t xml:space="preserve">Read Revelation 13:13-14</w:t>
      </w:r>
    </w:p>
    <w:p w:rsidR="00000000" w:rsidDel="00000000" w:rsidP="00000000" w:rsidRDefault="00000000" w:rsidRPr="00000000" w14:paraId="00000055">
      <w:pPr>
        <w:rPr/>
      </w:pPr>
      <w:r w:rsidDel="00000000" w:rsidR="00000000" w:rsidRPr="00000000">
        <w:rPr>
          <w:rtl w:val="0"/>
        </w:rPr>
        <w:t xml:space="preserve">This passage describes the deception style of the False Prophet of the Beast Kingdom. How is it the same or different from the Harlot? </w:t>
      </w:r>
    </w:p>
    <w:tbl>
      <w:tblPr>
        <w:tblStyle w:val="Table31"/>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7">
      <w:pPr>
        <w:pStyle w:val="Heading1"/>
        <w:rPr/>
      </w:pPr>
      <w:bookmarkStart w:colFirst="0" w:colLast="0" w:name="_9osrnlm4p0g1" w:id="14"/>
      <w:bookmarkEnd w:id="14"/>
      <w:r w:rsidDel="00000000" w:rsidR="00000000" w:rsidRPr="00000000">
        <w:rPr>
          <w:rtl w:val="0"/>
        </w:rPr>
        <w:t xml:space="preserve">Who helps her? </w:t>
      </w:r>
    </w:p>
    <w:p w:rsidR="00000000" w:rsidDel="00000000" w:rsidP="00000000" w:rsidRDefault="00000000" w:rsidRPr="00000000" w14:paraId="00000058">
      <w:pPr>
        <w:rPr/>
      </w:pPr>
      <w:r w:rsidDel="00000000" w:rsidR="00000000" w:rsidRPr="00000000">
        <w:rPr>
          <w:rtl w:val="0"/>
        </w:rPr>
        <w:t xml:space="preserve">So far, we know what the Harlot is, where she does her work, and her deception style that she uses to get what she wants. But a prostitute by herself isn’t always successful. There are times where they have the help of others to get them to the top. Let’s look to see if the Harlot of Revelation is also receiving assistance; and if so, from whom? </w:t>
      </w:r>
    </w:p>
    <w:p w:rsidR="00000000" w:rsidDel="00000000" w:rsidP="00000000" w:rsidRDefault="00000000" w:rsidRPr="00000000" w14:paraId="00000059">
      <w:pPr>
        <w:pStyle w:val="Heading2"/>
        <w:rPr/>
      </w:pPr>
      <w:bookmarkStart w:colFirst="0" w:colLast="0" w:name="_3a7ee5e0q9hp" w:id="15"/>
      <w:bookmarkEnd w:id="15"/>
      <w:r w:rsidDel="00000000" w:rsidR="00000000" w:rsidRPr="00000000">
        <w:rPr>
          <w:rtl w:val="0"/>
        </w:rPr>
        <w:t xml:space="preserve">Read Revelation 9:20-21, Revelation 18:2</w:t>
      </w:r>
    </w:p>
    <w:p w:rsidR="00000000" w:rsidDel="00000000" w:rsidP="00000000" w:rsidRDefault="00000000" w:rsidRPr="00000000" w14:paraId="0000005A">
      <w:pPr>
        <w:rPr/>
      </w:pPr>
      <w:r w:rsidDel="00000000" w:rsidR="00000000" w:rsidRPr="00000000">
        <w:rPr>
          <w:rtl w:val="0"/>
        </w:rPr>
        <w:t xml:space="preserve">There are three instances of the word “demon” in Revelation, and two are related to the Harlot. What is the Harlot’s relationship with demons in these passages? </w:t>
      </w:r>
    </w:p>
    <w:tbl>
      <w:tblPr>
        <w:tblStyle w:val="Table32"/>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C">
      <w:pPr>
        <w:rPr/>
      </w:pPr>
      <w:r w:rsidDel="00000000" w:rsidR="00000000" w:rsidRPr="00000000">
        <w:rPr>
          <w:rtl w:val="0"/>
        </w:rPr>
        <w:t xml:space="preserve">Look up the </w:t>
      </w:r>
      <w:hyperlink r:id="rId8">
        <w:r w:rsidDel="00000000" w:rsidR="00000000" w:rsidRPr="00000000">
          <w:rPr>
            <w:color w:val="1155cc"/>
            <w:u w:val="single"/>
            <w:rtl w:val="0"/>
          </w:rPr>
          <w:t xml:space="preserve">Greek word</w:t>
        </w:r>
      </w:hyperlink>
      <w:r w:rsidDel="00000000" w:rsidR="00000000" w:rsidRPr="00000000">
        <w:rPr>
          <w:rtl w:val="0"/>
        </w:rPr>
        <w:t xml:space="preserve"> for “worship”. What does it mean? How is it used?</w:t>
      </w:r>
    </w:p>
    <w:tbl>
      <w:tblPr>
        <w:tblStyle w:val="Table33"/>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t xml:space="preserve">When someone worships something (an entity), it usually implies a “submission to a higher authority”. What would it mean for the Harlot to submit to someone above her? Is that one of her characteristics? </w:t>
      </w:r>
    </w:p>
    <w:tbl>
      <w:tblPr>
        <w:tblStyle w:val="Table34"/>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0">
      <w:pPr>
        <w:pStyle w:val="Heading2"/>
        <w:rPr/>
      </w:pPr>
      <w:bookmarkStart w:colFirst="0" w:colLast="0" w:name="_calcsbc07wh8" w:id="16"/>
      <w:bookmarkEnd w:id="16"/>
      <w:r w:rsidDel="00000000" w:rsidR="00000000" w:rsidRPr="00000000">
        <w:rPr>
          <w:rtl w:val="0"/>
        </w:rPr>
        <w:t xml:space="preserve">Read Revelation 18:7</w:t>
      </w:r>
    </w:p>
    <w:p w:rsidR="00000000" w:rsidDel="00000000" w:rsidP="00000000" w:rsidRDefault="00000000" w:rsidRPr="00000000" w14:paraId="00000061">
      <w:pPr>
        <w:rPr/>
      </w:pPr>
      <w:r w:rsidDel="00000000" w:rsidR="00000000" w:rsidRPr="00000000">
        <w:rPr>
          <w:rtl w:val="0"/>
        </w:rPr>
        <w:t xml:space="preserve">What does the Harlot view herself as? Do you think she submits? What is her relationship, then? </w:t>
      </w:r>
    </w:p>
    <w:tbl>
      <w:tblPr>
        <w:tblStyle w:val="Table35"/>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t xml:space="preserve">In the time before the Flood, the “sons of God” (fallen angels/Watchers) mingled their seed and their ways with man. They increased the level of sin and violence in the world beyond the imagingings of man.</w:t>
      </w:r>
    </w:p>
    <w:p w:rsidR="00000000" w:rsidDel="00000000" w:rsidP="00000000" w:rsidRDefault="00000000" w:rsidRPr="00000000" w14:paraId="00000064">
      <w:pPr>
        <w:ind w:left="1350" w:right="1710" w:firstLine="0"/>
        <w:rPr/>
      </w:pPr>
      <w:r w:rsidDel="00000000" w:rsidR="00000000" w:rsidRPr="00000000">
        <w:rPr>
          <w:rtl w:val="0"/>
        </w:rPr>
        <w:t xml:space="preserve">“And the angels who did not stay within their own domain but abandoned their proper dwelling—</w:t>
      </w:r>
      <w:r w:rsidDel="00000000" w:rsidR="00000000" w:rsidRPr="00000000">
        <w:rPr>
          <w:b w:val="1"/>
          <w:bCs w:val="1"/>
          <w:rtl w:val="0"/>
        </w:rPr>
        <w:t xml:space="preserve">these He has kept in eternal chains under darkness, bound for judgment on that great day</w:t>
      </w:r>
      <w:r w:rsidDel="00000000" w:rsidR="00000000" w:rsidRPr="00000000">
        <w:rPr>
          <w:rtl w:val="0"/>
        </w:rPr>
        <w:t xml:space="preserve">. In like manner, Sodom and Gomorrah and the cities around them, who indulged in sexual immorality and pursued strange flesh, are on display as an example of those who sustain the punishment of eternal fire.”</w:t>
      </w:r>
    </w:p>
    <w:p w:rsidR="00000000" w:rsidDel="00000000" w:rsidP="00000000" w:rsidRDefault="00000000" w:rsidRPr="00000000" w14:paraId="00000065">
      <w:pPr>
        <w:ind w:right="1710"/>
        <w:jc w:val="right"/>
        <w:rPr/>
      </w:pPr>
      <w:r w:rsidDel="00000000" w:rsidR="00000000" w:rsidRPr="00000000">
        <w:rPr>
          <w:rtl w:val="0"/>
        </w:rPr>
        <w:t xml:space="preserve">Jude 1:6-7</w:t>
      </w:r>
    </w:p>
    <w:p w:rsidR="00000000" w:rsidDel="00000000" w:rsidP="00000000" w:rsidRDefault="00000000" w:rsidRPr="00000000" w14:paraId="00000066">
      <w:pPr>
        <w:rPr/>
      </w:pPr>
      <w:r w:rsidDel="00000000" w:rsidR="00000000" w:rsidRPr="00000000">
        <w:rPr>
          <w:rtl w:val="0"/>
        </w:rPr>
        <w:t xml:space="preserve">We know that these fallen angels who disobeyed the will of the Lord have been chained and locked up in the bottomless pit since the time of the Flood. They are being kept until their release and judgment at the time of the end. In other words, these fallen angels are not here </w:t>
      </w:r>
      <w:r w:rsidDel="00000000" w:rsidR="00000000" w:rsidRPr="00000000">
        <w:rPr>
          <w:i w:val="1"/>
          <w:iCs w:val="1"/>
          <w:rtl w:val="0"/>
        </w:rPr>
        <w:t xml:space="preserve">now </w:t>
      </w:r>
      <w:r w:rsidDel="00000000" w:rsidR="00000000" w:rsidRPr="00000000">
        <w:rPr>
          <w:rtl w:val="0"/>
        </w:rPr>
        <w:t xml:space="preserve">to actively influence mankind for evil. However, the spirits of their dead, hybrid children (the nephilim, the giants, the mighty men of old, the men of renown) </w:t>
      </w:r>
      <w:r w:rsidDel="00000000" w:rsidR="00000000" w:rsidRPr="00000000">
        <w:rPr>
          <w:i w:val="1"/>
          <w:iCs w:val="1"/>
          <w:rtl w:val="0"/>
        </w:rPr>
        <w:t xml:space="preserve">are </w:t>
      </w:r>
      <w:r w:rsidDel="00000000" w:rsidR="00000000" w:rsidRPr="00000000">
        <w:rPr>
          <w:rtl w:val="0"/>
        </w:rPr>
        <w:t xml:space="preserve">present here on earth. They have nowhere to go. They were not imprisoned in the pit, nor can they enter the heavenly realm. They are “earth dwellers” and are attached to the earth. These are the “demons” described in the Bible; wandering spirits looking for a fleshly body to inhabit. And many demons demand worship.</w:t>
      </w:r>
    </w:p>
    <w:p w:rsidR="00000000" w:rsidDel="00000000" w:rsidP="00000000" w:rsidRDefault="00000000" w:rsidRPr="00000000" w14:paraId="00000067">
      <w:pPr>
        <w:pStyle w:val="Heading2"/>
        <w:rPr/>
      </w:pPr>
      <w:bookmarkStart w:colFirst="0" w:colLast="0" w:name="_ylyhaupxm9e3" w:id="17"/>
      <w:bookmarkEnd w:id="17"/>
      <w:r w:rsidDel="00000000" w:rsidR="00000000" w:rsidRPr="00000000">
        <w:rPr>
          <w:rtl w:val="0"/>
        </w:rPr>
        <w:t xml:space="preserve">Read Revelation 17:3</w:t>
      </w:r>
    </w:p>
    <w:p w:rsidR="00000000" w:rsidDel="00000000" w:rsidP="00000000" w:rsidRDefault="00000000" w:rsidRPr="00000000" w14:paraId="00000068">
      <w:pPr>
        <w:rPr/>
      </w:pPr>
      <w:r w:rsidDel="00000000" w:rsidR="00000000" w:rsidRPr="00000000">
        <w:rPr>
          <w:rtl w:val="0"/>
        </w:rPr>
        <w:t xml:space="preserve">Where do we first see the Harlot riding the Scarlet Beast? What is her location? What is the significance of that location? </w:t>
      </w:r>
    </w:p>
    <w:tbl>
      <w:tblPr>
        <w:tblStyle w:val="Table36"/>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A">
      <w:pPr>
        <w:pStyle w:val="Heading2"/>
        <w:rPr/>
      </w:pPr>
      <w:bookmarkStart w:colFirst="0" w:colLast="0" w:name="_k7wtyr224t0l" w:id="18"/>
      <w:bookmarkEnd w:id="18"/>
      <w:r w:rsidDel="00000000" w:rsidR="00000000" w:rsidRPr="00000000">
        <w:rPr>
          <w:rtl w:val="0"/>
        </w:rPr>
        <w:t xml:space="preserve">Read Matthew 12:43, Mark 1:12-13</w:t>
      </w:r>
    </w:p>
    <w:p w:rsidR="00000000" w:rsidDel="00000000" w:rsidP="00000000" w:rsidRDefault="00000000" w:rsidRPr="00000000" w14:paraId="0000006B">
      <w:pPr>
        <w:rPr/>
      </w:pPr>
      <w:r w:rsidDel="00000000" w:rsidR="00000000" w:rsidRPr="00000000">
        <w:rPr>
          <w:rtl w:val="0"/>
        </w:rPr>
        <w:t xml:space="preserve">What does the wilderness lack? </w:t>
      </w:r>
    </w:p>
    <w:tbl>
      <w:tblPr>
        <w:tblStyle w:val="Table37"/>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D">
      <w:pPr>
        <w:rPr/>
      </w:pPr>
      <w:r w:rsidDel="00000000" w:rsidR="00000000" w:rsidRPr="00000000">
        <w:rPr>
          <w:rtl w:val="0"/>
        </w:rPr>
        <w:t xml:space="preserve">What does the wilderness represent? </w:t>
      </w:r>
    </w:p>
    <w:tbl>
      <w:tblPr>
        <w:tblStyle w:val="Table38"/>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F">
      <w:pPr>
        <w:rPr/>
      </w:pPr>
      <w:r w:rsidDel="00000000" w:rsidR="00000000" w:rsidRPr="00000000">
        <w:rPr>
          <w:rtl w:val="0"/>
        </w:rPr>
        <w:t xml:space="preserve">Think back to the Exodus and Jesus’ time in the wilderness. How do God’s people survive the wilderness? </w:t>
      </w:r>
    </w:p>
    <w:tbl>
      <w:tblPr>
        <w:tblStyle w:val="Table39"/>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1">
      <w:pPr>
        <w:rPr/>
      </w:pPr>
      <w:r w:rsidDel="00000000" w:rsidR="00000000" w:rsidRPr="00000000">
        <w:rPr>
          <w:rtl w:val="0"/>
        </w:rPr>
        <w:t xml:space="preserve">What evil things dwell in the wilderness? What do they do there? </w:t>
      </w:r>
    </w:p>
    <w:tbl>
      <w:tblPr>
        <w:tblStyle w:val="Table40"/>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3">
      <w:pPr>
        <w:rPr/>
      </w:pPr>
      <w:r w:rsidDel="00000000" w:rsidR="00000000" w:rsidRPr="00000000">
        <w:rPr>
          <w:rtl w:val="0"/>
        </w:rPr>
        <w:t xml:space="preserve">What does that tell us about the Harlot? If she is seated on a beast in the wilderness, where is her home? Who is she comfortable engaging with? </w:t>
      </w:r>
    </w:p>
    <w:tbl>
      <w:tblPr>
        <w:tblStyle w:val="Table41"/>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5">
      <w:pPr>
        <w:rPr/>
      </w:pPr>
      <w:r w:rsidDel="00000000" w:rsidR="00000000" w:rsidRPr="00000000">
        <w:rPr>
          <w:rtl w:val="0"/>
        </w:rPr>
        <w:t xml:space="preserve">The wilderness is Satan’s turf and the place where demons reside. The Harlot’s home is in that very wilderness, associating with those very entities. Even though she is also described as being seated on many waters—letting us know that she controls the kingdoms of the world—her </w:t>
      </w:r>
      <w:r w:rsidDel="00000000" w:rsidR="00000000" w:rsidRPr="00000000">
        <w:rPr>
          <w:b w:val="1"/>
          <w:bCs w:val="1"/>
          <w:rtl w:val="0"/>
        </w:rPr>
        <w:t xml:space="preserve">home </w:t>
      </w:r>
      <w:r w:rsidDel="00000000" w:rsidR="00000000" w:rsidRPr="00000000">
        <w:rPr>
          <w:rtl w:val="0"/>
        </w:rPr>
        <w:t xml:space="preserve">and the </w:t>
      </w:r>
      <w:r w:rsidDel="00000000" w:rsidR="00000000" w:rsidRPr="00000000">
        <w:rPr>
          <w:b w:val="1"/>
          <w:bCs w:val="1"/>
          <w:rtl w:val="0"/>
        </w:rPr>
        <w:t xml:space="preserve">source of her power </w:t>
      </w:r>
      <w:r w:rsidDel="00000000" w:rsidR="00000000" w:rsidRPr="00000000">
        <w:rPr>
          <w:rtl w:val="0"/>
        </w:rPr>
        <w:t xml:space="preserve">comes from the demonic realm, the place where demons live and are worshipped. The Harlot is energized from the dark side: from demons, fallen angels, and Satan himself.</w:t>
      </w:r>
    </w:p>
    <w:p w:rsidR="00000000" w:rsidDel="00000000" w:rsidP="00000000" w:rsidRDefault="00000000" w:rsidRPr="00000000" w14:paraId="00000076">
      <w:pPr>
        <w:pStyle w:val="Heading2"/>
        <w:rPr/>
      </w:pPr>
      <w:bookmarkStart w:colFirst="0" w:colLast="0" w:name="_q7usm3uxxwoj" w:id="19"/>
      <w:bookmarkEnd w:id="19"/>
      <w:r w:rsidDel="00000000" w:rsidR="00000000" w:rsidRPr="00000000">
        <w:rPr>
          <w:rtl w:val="0"/>
        </w:rPr>
        <w:t xml:space="preserve">Read James 3:14-16, 1 Timothy 4:1-2</w:t>
      </w:r>
    </w:p>
    <w:p w:rsidR="00000000" w:rsidDel="00000000" w:rsidP="00000000" w:rsidRDefault="00000000" w:rsidRPr="00000000" w14:paraId="00000077">
      <w:pPr>
        <w:rPr/>
      </w:pPr>
      <w:r w:rsidDel="00000000" w:rsidR="00000000" w:rsidRPr="00000000">
        <w:rPr>
          <w:rtl w:val="0"/>
        </w:rPr>
        <w:t xml:space="preserve">Before the Flood, evil was widespread and out in the open. The deeds of the fallen angels were obvious to both man and God. Now, things are a bit more hidden and underground. Describe how Satan and demons are influencing mankind to embrace evil after the Flood. </w:t>
      </w:r>
    </w:p>
    <w:tbl>
      <w:tblPr>
        <w:tblStyle w:val="Table42"/>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9">
      <w:pPr>
        <w:rPr/>
      </w:pPr>
      <w:r w:rsidDel="00000000" w:rsidR="00000000" w:rsidRPr="00000000">
        <w:rPr>
          <w:rtl w:val="0"/>
        </w:rPr>
        <w:t xml:space="preserve">Satan’s ultimate goal is to bring about the reign of the Beast and rule over the Earth. What entity is Satan currently using to accomplish this? How are demons involved in this process? How does that affect us—everyday people? </w:t>
      </w:r>
    </w:p>
    <w:tbl>
      <w:tblPr>
        <w:tblStyle w:val="Table43"/>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B">
      <w:pPr>
        <w:rPr/>
      </w:pPr>
      <w:r w:rsidDel="00000000" w:rsidR="00000000" w:rsidRPr="00000000">
        <w:rPr>
          <w:rtl w:val="0"/>
        </w:rPr>
        <w:t xml:space="preserve">Does Satan intend for the Harlot to reign forever? Or no? How does he view the Harlot? </w:t>
      </w:r>
    </w:p>
    <w:tbl>
      <w:tblPr>
        <w:tblStyle w:val="Table44"/>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D">
      <w:pPr>
        <w:rPr/>
      </w:pPr>
      <w:r w:rsidDel="00000000" w:rsidR="00000000" w:rsidRPr="00000000">
        <w:rPr>
          <w:rtl w:val="0"/>
        </w:rPr>
        <w:t xml:space="preserve">Do you think the Harlot knows how Satan and the demons view her? Based on how she views herself, what do you think she thinks the relationship is like? </w:t>
      </w:r>
    </w:p>
    <w:tbl>
      <w:tblPr>
        <w:tblStyle w:val="Table45"/>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F">
      <w:pPr>
        <w:pStyle w:val="Heading1"/>
        <w:rPr/>
      </w:pPr>
      <w:bookmarkStart w:colFirst="0" w:colLast="0" w:name="_ob20lfrg16k7" w:id="20"/>
      <w:bookmarkEnd w:id="20"/>
      <w:r w:rsidDel="00000000" w:rsidR="00000000" w:rsidRPr="00000000">
        <w:rPr>
          <w:rtl w:val="0"/>
        </w:rPr>
        <w:t xml:space="preserve">What is her crime? </w:t>
      </w:r>
    </w:p>
    <w:p w:rsidR="00000000" w:rsidDel="00000000" w:rsidP="00000000" w:rsidRDefault="00000000" w:rsidRPr="00000000" w14:paraId="00000080">
      <w:pPr>
        <w:rPr/>
      </w:pPr>
      <w:r w:rsidDel="00000000" w:rsidR="00000000" w:rsidRPr="00000000">
        <w:rPr>
          <w:rtl w:val="0"/>
        </w:rPr>
        <w:t xml:space="preserve">Let’s now look at her crimes. It should be fairly obvious at this point, but list out what you think she’s guilty of. </w:t>
      </w:r>
    </w:p>
    <w:tbl>
      <w:tblPr>
        <w:tblStyle w:val="Table46"/>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2">
      <w:pPr>
        <w:rPr/>
      </w:pPr>
      <w:r w:rsidDel="00000000" w:rsidR="00000000" w:rsidRPr="00000000">
        <w:rPr>
          <w:rtl w:val="0"/>
        </w:rPr>
        <w:t xml:space="preserve">How long do you think she’s been doing these crimes? </w:t>
      </w:r>
    </w:p>
    <w:tbl>
      <w:tblPr>
        <w:tblStyle w:val="Table47"/>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4">
      <w:pPr>
        <w:pStyle w:val="Heading2"/>
        <w:rPr/>
      </w:pPr>
      <w:bookmarkStart w:colFirst="0" w:colLast="0" w:name="_b00uakx2bdez" w:id="21"/>
      <w:bookmarkEnd w:id="21"/>
      <w:r w:rsidDel="00000000" w:rsidR="00000000" w:rsidRPr="00000000">
        <w:rPr>
          <w:rtl w:val="0"/>
        </w:rPr>
        <w:t xml:space="preserve">Read Revelation 17:4-6, Revelation 18, Revelation 19:1-2</w:t>
      </w:r>
    </w:p>
    <w:p w:rsidR="00000000" w:rsidDel="00000000" w:rsidP="00000000" w:rsidRDefault="00000000" w:rsidRPr="00000000" w14:paraId="00000085">
      <w:pPr>
        <w:rPr/>
      </w:pPr>
      <w:r w:rsidDel="00000000" w:rsidR="00000000" w:rsidRPr="00000000">
        <w:rPr>
          <w:rtl w:val="0"/>
        </w:rPr>
        <w:t xml:space="preserve">What is her biggest crime in God’s eyes? </w:t>
      </w:r>
    </w:p>
    <w:tbl>
      <w:tblPr>
        <w:tblStyle w:val="Table48"/>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7">
      <w:pPr>
        <w:rPr/>
      </w:pPr>
      <w:r w:rsidDel="00000000" w:rsidR="00000000" w:rsidRPr="00000000">
        <w:rPr>
          <w:rtl w:val="0"/>
        </w:rPr>
        <w:t xml:space="preserve">What other things did she do that are really horrendous? How do those activities affect the world?</w:t>
      </w:r>
    </w:p>
    <w:tbl>
      <w:tblPr>
        <w:tblStyle w:val="Table49"/>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9">
      <w:pPr>
        <w:pStyle w:val="Heading1"/>
        <w:rPr/>
      </w:pPr>
      <w:bookmarkStart w:colFirst="0" w:colLast="0" w:name="_myywxlr1btia" w:id="22"/>
      <w:bookmarkEnd w:id="22"/>
      <w:r w:rsidDel="00000000" w:rsidR="00000000" w:rsidRPr="00000000">
        <w:rPr>
          <w:rtl w:val="0"/>
        </w:rPr>
        <w:t xml:space="preserve">When is she punished? </w:t>
      </w:r>
    </w:p>
    <w:p w:rsidR="00000000" w:rsidDel="00000000" w:rsidP="00000000" w:rsidRDefault="00000000" w:rsidRPr="00000000" w14:paraId="0000008A">
      <w:pPr>
        <w:rPr/>
      </w:pPr>
      <w:r w:rsidDel="00000000" w:rsidR="00000000" w:rsidRPr="00000000">
        <w:rPr>
          <w:rtl w:val="0"/>
        </w:rPr>
        <w:t xml:space="preserve">Back when the Tower of Babel was built, God did not necessarily judge nor pour out His wrath upon them. Instead, he confused their languages and had them scattered across the earth.</w:t>
      </w:r>
    </w:p>
    <w:p w:rsidR="00000000" w:rsidDel="00000000" w:rsidP="00000000" w:rsidRDefault="00000000" w:rsidRPr="00000000" w14:paraId="0000008B">
      <w:pPr>
        <w:rPr/>
      </w:pPr>
      <w:r w:rsidDel="00000000" w:rsidR="00000000" w:rsidRPr="00000000">
        <w:rPr>
          <w:rtl w:val="0"/>
        </w:rPr>
        <w:t xml:space="preserve">Why do you think God did not punish this entity back at her origins? Why wait? </w:t>
      </w:r>
    </w:p>
    <w:tbl>
      <w:tblPr>
        <w:tblStyle w:val="Table50"/>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D">
      <w:pPr>
        <w:rPr/>
      </w:pPr>
      <w:r w:rsidDel="00000000" w:rsidR="00000000" w:rsidRPr="00000000">
        <w:rPr>
          <w:rtl w:val="0"/>
        </w:rPr>
        <w:t xml:space="preserve">Before we get deeper into this, describe the difference between judgment and wrath. </w:t>
      </w:r>
    </w:p>
    <w:tbl>
      <w:tblPr>
        <w:tblStyle w:val="Table51"/>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F">
      <w:pPr>
        <w:rPr/>
      </w:pPr>
      <w:r w:rsidDel="00000000" w:rsidR="00000000" w:rsidRPr="00000000">
        <w:rPr>
          <w:rtl w:val="0"/>
        </w:rPr>
        <w:t xml:space="preserve">Who is God’s wrath reserved for? </w:t>
      </w:r>
    </w:p>
    <w:tbl>
      <w:tblPr>
        <w:tblStyle w:val="Table52"/>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1">
      <w:pPr>
        <w:rPr/>
      </w:pPr>
      <w:r w:rsidDel="00000000" w:rsidR="00000000" w:rsidRPr="00000000">
        <w:rPr>
          <w:rtl w:val="0"/>
        </w:rPr>
        <w:t xml:space="preserve">Does the Harlot fall into that category? Will she receive wrath? Why? </w:t>
      </w:r>
    </w:p>
    <w:tbl>
      <w:tblPr>
        <w:tblStyle w:val="Table53"/>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3">
      <w:pPr>
        <w:pStyle w:val="Heading2"/>
        <w:rPr/>
      </w:pPr>
      <w:bookmarkStart w:colFirst="0" w:colLast="0" w:name="_jzsok22orgn1" w:id="23"/>
      <w:bookmarkEnd w:id="23"/>
      <w:r w:rsidDel="00000000" w:rsidR="00000000" w:rsidRPr="00000000">
        <w:rPr>
          <w:rtl w:val="0"/>
        </w:rPr>
        <w:t xml:space="preserve">Read Revelation 17:12, Revelation 18:9-10, Revelation 11:7-14, Revelation 9:13-21</w:t>
      </w:r>
    </w:p>
    <w:p w:rsidR="00000000" w:rsidDel="00000000" w:rsidP="00000000" w:rsidRDefault="00000000" w:rsidRPr="00000000" w14:paraId="00000094">
      <w:pPr>
        <w:rPr/>
      </w:pPr>
      <w:r w:rsidDel="00000000" w:rsidR="00000000" w:rsidRPr="00000000">
        <w:rPr>
          <w:rtl w:val="0"/>
        </w:rPr>
        <w:t xml:space="preserve">When is the Harlot judged? </w:t>
      </w:r>
    </w:p>
    <w:tbl>
      <w:tblPr>
        <w:tblStyle w:val="Table54"/>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6">
      <w:pPr>
        <w:rPr/>
      </w:pPr>
      <w:r w:rsidDel="00000000" w:rsidR="00000000" w:rsidRPr="00000000">
        <w:rPr>
          <w:rtl w:val="0"/>
        </w:rPr>
        <w:t xml:space="preserve">Who destroys her? Why? How? </w:t>
      </w:r>
    </w:p>
    <w:tbl>
      <w:tblPr>
        <w:tblStyle w:val="Table55"/>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8">
      <w:pPr>
        <w:rPr/>
      </w:pPr>
      <w:r w:rsidDel="00000000" w:rsidR="00000000" w:rsidRPr="00000000">
        <w:rPr>
          <w:rtl w:val="0"/>
        </w:rPr>
        <w:t xml:space="preserve">Is she completely destroyed at this point in time? How do you know? </w:t>
      </w:r>
    </w:p>
    <w:tbl>
      <w:tblPr>
        <w:tblStyle w:val="Table56"/>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A">
      <w:pPr>
        <w:rPr/>
      </w:pPr>
      <w:r w:rsidDel="00000000" w:rsidR="00000000" w:rsidRPr="00000000">
        <w:rPr>
          <w:rtl w:val="0"/>
        </w:rPr>
        <w:t xml:space="preserve">What does the Harlot continue to do despite being attacked? Who is “part” of the Harlot at this point? </w:t>
      </w:r>
    </w:p>
    <w:tbl>
      <w:tblPr>
        <w:tblStyle w:val="Table57"/>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C">
      <w:pPr>
        <w:rPr/>
      </w:pPr>
      <w:r w:rsidDel="00000000" w:rsidR="00000000" w:rsidRPr="00000000">
        <w:rPr>
          <w:rtl w:val="0"/>
        </w:rPr>
        <w:t xml:space="preserve">Does the Harlot remain in power after the Sixth Trumpet? Who controls the world now? </w:t>
      </w:r>
    </w:p>
    <w:tbl>
      <w:tblPr>
        <w:tblStyle w:val="Table58"/>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E">
      <w:pPr>
        <w:pStyle w:val="Heading2"/>
        <w:rPr/>
      </w:pPr>
      <w:bookmarkStart w:colFirst="0" w:colLast="0" w:name="_mv941nnn3pf9" w:id="24"/>
      <w:bookmarkEnd w:id="24"/>
      <w:r w:rsidDel="00000000" w:rsidR="00000000" w:rsidRPr="00000000">
        <w:rPr>
          <w:rtl w:val="0"/>
        </w:rPr>
        <w:t xml:space="preserve">Read Revelation 13</w:t>
      </w:r>
    </w:p>
    <w:p w:rsidR="00000000" w:rsidDel="00000000" w:rsidP="00000000" w:rsidRDefault="00000000" w:rsidRPr="00000000" w14:paraId="0000009F">
      <w:pPr>
        <w:rPr/>
      </w:pPr>
      <w:r w:rsidDel="00000000" w:rsidR="00000000" w:rsidRPr="00000000">
        <w:rPr>
          <w:rtl w:val="0"/>
        </w:rPr>
        <w:t xml:space="preserve">What happens to the “rest of mankind who… still did not repent of the works of their hands”? </w:t>
      </w:r>
    </w:p>
    <w:tbl>
      <w:tblPr>
        <w:tblStyle w:val="Table59"/>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1">
      <w:pPr>
        <w:rPr/>
      </w:pPr>
      <w:r w:rsidDel="00000000" w:rsidR="00000000" w:rsidRPr="00000000">
        <w:rPr>
          <w:rtl w:val="0"/>
        </w:rPr>
        <w:t xml:space="preserve">What happens if they don’t abandon the Harlot system? </w:t>
      </w:r>
    </w:p>
    <w:tbl>
      <w:tblPr>
        <w:tblStyle w:val="Table60"/>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3">
      <w:pPr>
        <w:pStyle w:val="Heading2"/>
        <w:rPr/>
      </w:pPr>
      <w:bookmarkStart w:colFirst="0" w:colLast="0" w:name="_u5f6y47bvln6" w:id="25"/>
      <w:bookmarkEnd w:id="25"/>
      <w:r w:rsidDel="00000000" w:rsidR="00000000" w:rsidRPr="00000000">
        <w:rPr>
          <w:rtl w:val="0"/>
        </w:rPr>
        <w:t xml:space="preserve">Read Revelation 18:4-8</w:t>
      </w:r>
    </w:p>
    <w:p w:rsidR="00000000" w:rsidDel="00000000" w:rsidP="00000000" w:rsidRDefault="00000000" w:rsidRPr="00000000" w14:paraId="000000A4">
      <w:pPr>
        <w:rPr/>
      </w:pPr>
      <w:r w:rsidDel="00000000" w:rsidR="00000000" w:rsidRPr="00000000">
        <w:rPr>
          <w:rtl w:val="0"/>
        </w:rPr>
        <w:t xml:space="preserve">What does God instruct His people to do? </w:t>
      </w:r>
    </w:p>
    <w:tbl>
      <w:tblPr>
        <w:tblStyle w:val="Table61"/>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6">
      <w:pPr>
        <w:rPr/>
      </w:pPr>
      <w:r w:rsidDel="00000000" w:rsidR="00000000" w:rsidRPr="00000000">
        <w:rPr>
          <w:rtl w:val="0"/>
        </w:rPr>
        <w:t xml:space="preserve">What does God promise He will still personally do to the Harlot? Is her punishment complete? </w:t>
      </w:r>
    </w:p>
    <w:tbl>
      <w:tblPr>
        <w:tblStyle w:val="Table62"/>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8">
      <w:pPr>
        <w:pStyle w:val="Heading2"/>
        <w:rPr/>
      </w:pPr>
      <w:bookmarkStart w:colFirst="0" w:colLast="0" w:name="_71vho8unrssr" w:id="26"/>
      <w:bookmarkEnd w:id="26"/>
      <w:r w:rsidDel="00000000" w:rsidR="00000000" w:rsidRPr="00000000">
        <w:rPr>
          <w:rtl w:val="0"/>
        </w:rPr>
        <w:t xml:space="preserve">Read Revelation 16:17-21</w:t>
      </w:r>
    </w:p>
    <w:p w:rsidR="00000000" w:rsidDel="00000000" w:rsidP="00000000" w:rsidRDefault="00000000" w:rsidRPr="00000000" w14:paraId="000000A9">
      <w:pPr>
        <w:rPr/>
      </w:pPr>
      <w:r w:rsidDel="00000000" w:rsidR="00000000" w:rsidRPr="00000000">
        <w:rPr>
          <w:rtl w:val="0"/>
        </w:rPr>
        <w:t xml:space="preserve">When does God fulfill His promise? How? </w:t>
      </w:r>
    </w:p>
    <w:tbl>
      <w:tblPr>
        <w:tblStyle w:val="Table63"/>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B">
      <w:pPr>
        <w:rPr/>
      </w:pPr>
      <w:r w:rsidDel="00000000" w:rsidR="00000000" w:rsidRPr="00000000">
        <w:rPr>
          <w:rtl w:val="0"/>
        </w:rPr>
        <w:t xml:space="preserve">Is the Harlot completely destroyed at this point? </w:t>
      </w:r>
    </w:p>
    <w:tbl>
      <w:tblPr>
        <w:tblStyle w:val="Table64"/>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D">
      <w:pPr>
        <w:rPr/>
      </w:pPr>
      <w:r w:rsidDel="00000000" w:rsidR="00000000" w:rsidRPr="00000000">
        <w:rPr>
          <w:rtl w:val="0"/>
        </w:rPr>
        <w:t xml:space="preserve">Who else is destroyed at this point? </w:t>
      </w:r>
    </w:p>
    <w:tbl>
      <w:tblPr>
        <w:tblStyle w:val="Table65"/>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F">
      <w:pPr>
        <w:rPr/>
      </w:pPr>
      <w:r w:rsidDel="00000000" w:rsidR="00000000" w:rsidRPr="00000000">
        <w:rPr>
          <w:rtl w:val="0"/>
        </w:rPr>
        <w:t xml:space="preserve">What government system follows this? </w:t>
      </w:r>
    </w:p>
    <w:tbl>
      <w:tblPr>
        <w:tblStyle w:val="Table66"/>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1">
      <w:pPr>
        <w:pStyle w:val="Heading1"/>
        <w:ind w:right="990"/>
        <w:rPr/>
      </w:pPr>
      <w:bookmarkStart w:colFirst="0" w:colLast="0" w:name="_kzr50v5gtl84" w:id="27"/>
      <w:bookmarkEnd w:id="27"/>
      <w:r w:rsidDel="00000000" w:rsidR="00000000" w:rsidRPr="00000000">
        <w:rPr>
          <w:rtl w:val="0"/>
        </w:rPr>
        <w:t xml:space="preserve">Final Thoughts</w:t>
      </w:r>
    </w:p>
    <w:p w:rsidR="00000000" w:rsidDel="00000000" w:rsidP="00000000" w:rsidRDefault="00000000" w:rsidRPr="00000000" w14:paraId="000000B2">
      <w:pPr>
        <w:ind w:right="990"/>
        <w:rPr/>
      </w:pPr>
      <w:r w:rsidDel="00000000" w:rsidR="00000000" w:rsidRPr="00000000">
        <w:rPr>
          <w:rtl w:val="0"/>
        </w:rPr>
        <w:t xml:space="preserve">This concludes the section on the Harlot. </w:t>
      </w:r>
    </w:p>
    <w:p w:rsidR="00000000" w:rsidDel="00000000" w:rsidP="00000000" w:rsidRDefault="00000000" w:rsidRPr="00000000" w14:paraId="000000B3">
      <w:pPr>
        <w:ind w:right="990"/>
        <w:rPr/>
      </w:pPr>
      <w:r w:rsidDel="00000000" w:rsidR="00000000" w:rsidRPr="00000000">
        <w:rPr>
          <w:rtl w:val="0"/>
        </w:rPr>
        <w:t xml:space="preserve">The Harlot and Mystery Babylon is a very controversial and debated subject. Who she is is widely debated and what her influence is during the end times is normally very convoluted. After going through this study, do you feel like you have a better understanding of the entity that is called Mystery Babylon in Revelation? </w:t>
      </w:r>
    </w:p>
    <w:tbl>
      <w:tblPr>
        <w:tblStyle w:val="Table67"/>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5">
      <w:pPr>
        <w:ind w:right="990"/>
        <w:rPr/>
      </w:pPr>
      <w:r w:rsidDel="00000000" w:rsidR="00000000" w:rsidRPr="00000000">
        <w:rPr>
          <w:rtl w:val="0"/>
        </w:rPr>
        <w:t xml:space="preserve">Has this affected how you view certain passages in the Bible? How about what is happening in the Revelation story? What are some other questions or concerns you have now if your viewpoint has changed? </w:t>
      </w:r>
    </w:p>
    <w:tbl>
      <w:tblPr>
        <w:tblStyle w:val="Table68"/>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7">
      <w:pPr>
        <w:ind w:right="990"/>
        <w:rPr/>
      </w:pPr>
      <w:r w:rsidDel="00000000" w:rsidR="00000000" w:rsidRPr="00000000">
        <w:rPr>
          <w:rtl w:val="0"/>
        </w:rPr>
        <w:t xml:space="preserve">Has this changed how you view our world currently? Will you live or think differently because of this study?</w:t>
      </w:r>
    </w:p>
    <w:tbl>
      <w:tblPr>
        <w:tblStyle w:val="Table69"/>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9">
      <w:pPr>
        <w:ind w:right="990"/>
        <w:rPr/>
      </w:pPr>
      <w:r w:rsidDel="00000000" w:rsidR="00000000" w:rsidRPr="00000000">
        <w:rPr>
          <w:rtl w:val="0"/>
        </w:rPr>
        <w:t xml:space="preserve">Do you agree or disagree with some of the things we focused on here? </w:t>
      </w:r>
    </w:p>
    <w:tbl>
      <w:tblPr>
        <w:tblStyle w:val="Table70"/>
        <w:tblW w:w="104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85"/>
        <w:tblGridChange w:id="0">
          <w:tblGrid>
            <w:gridCol w:w="10485"/>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B">
      <w:pPr>
        <w:pStyle w:val="Heading1"/>
        <w:ind w:right="990"/>
        <w:rPr/>
      </w:pPr>
      <w:bookmarkStart w:colFirst="0" w:colLast="0" w:name="_uhuyax6d57a" w:id="28"/>
      <w:bookmarkEnd w:id="28"/>
      <w:r w:rsidDel="00000000" w:rsidR="00000000" w:rsidRPr="00000000">
        <w:rPr>
          <w:rtl w:val="0"/>
        </w:rPr>
        <w:t xml:space="preserve">Resources</w:t>
      </w:r>
    </w:p>
    <w:p w:rsidR="00000000" w:rsidDel="00000000" w:rsidP="00000000" w:rsidRDefault="00000000" w:rsidRPr="00000000" w14:paraId="000000BC">
      <w:pPr>
        <w:rPr/>
      </w:pPr>
      <w:hyperlink r:id="rId9">
        <w:r w:rsidDel="00000000" w:rsidR="00000000" w:rsidRPr="00000000">
          <w:rPr>
            <w:color w:val="0000ee"/>
            <w:u w:val="single"/>
            <w:rtl w:val="0"/>
          </w:rPr>
          <w:t xml:space="preserve">Who is the Harlot:Mystery Babylon? .pdf</w:t>
        </w:r>
      </w:hyperlink>
      <w:r w:rsidDel="00000000" w:rsidR="00000000" w:rsidRPr="00000000">
        <w:rPr>
          <w:rtl w:val="0"/>
        </w:rPr>
      </w:r>
    </w:p>
    <w:p w:rsidR="00000000" w:rsidDel="00000000" w:rsidP="00000000" w:rsidRDefault="00000000" w:rsidRPr="00000000" w14:paraId="000000BD">
      <w:pPr>
        <w:rPr/>
      </w:pPr>
      <w:hyperlink r:id="rId10">
        <w:r w:rsidDel="00000000" w:rsidR="00000000" w:rsidRPr="00000000">
          <w:rPr>
            <w:color w:val="0000ee"/>
            <w:u w:val="single"/>
            <w:rtl w:val="0"/>
          </w:rPr>
          <w:t xml:space="preserve">The Harlot .pdf</w:t>
        </w:r>
      </w:hyperlink>
      <w:r w:rsidDel="00000000" w:rsidR="00000000" w:rsidRPr="00000000">
        <w:rPr>
          <w:rtl w:val="0"/>
        </w:rPr>
      </w:r>
    </w:p>
    <w:p w:rsidR="00000000" w:rsidDel="00000000" w:rsidP="00000000" w:rsidRDefault="00000000" w:rsidRPr="00000000" w14:paraId="000000B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s>
</file>

<file path=word/_rels/document.xml.rels><?xml version="1.0" encoding="UTF-8" standalone="yes"?><Relationships xmlns="http://schemas.openxmlformats.org/package/2006/relationships"><Relationship Id="rId10" Type="http://schemas.openxmlformats.org/officeDocument/2006/relationships/hyperlink" Target="https://drive.google.com/file/d/1CeZ1ywwHW4n95BNIhAvn3MruHecPlJDM/vie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Le_QwlWYYWaOKXp5ucoW_nluN48I6xgL/view" TargetMode="External"/><Relationship Id="rId5" Type="http://schemas.openxmlformats.org/officeDocument/2006/relationships/styles" Target="styles.xml"/><Relationship Id="rId6" Type="http://schemas.openxmlformats.org/officeDocument/2006/relationships/hyperlink" Target="https://biblehub.com/greek/5331.htm" TargetMode="External"/><Relationship Id="rId7" Type="http://schemas.openxmlformats.org/officeDocument/2006/relationships/hyperlink" Target="https://biblehub.com/hebrew/3785.htm" TargetMode="External"/><Relationship Id="rId8" Type="http://schemas.openxmlformats.org/officeDocument/2006/relationships/hyperlink" Target="https://biblehub.com/greek/4352.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